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AA8" w:rsidRPr="000B6BC9" w:rsidRDefault="00B02AA8" w:rsidP="00B02AA8">
      <w:pPr>
        <w:tabs>
          <w:tab w:val="left" w:pos="0"/>
        </w:tabs>
        <w:ind w:firstLine="567"/>
        <w:jc w:val="center"/>
        <w:rPr>
          <w:rFonts w:ascii="Times New Roman" w:hAnsi="Times New Roman"/>
          <w:b/>
          <w:bCs/>
          <w:szCs w:val="28"/>
        </w:rPr>
      </w:pPr>
      <w:r w:rsidRPr="000B6BC9">
        <w:rPr>
          <w:rFonts w:ascii="Times New Roman" w:hAnsi="Times New Roman"/>
          <w:b/>
          <w:bCs/>
          <w:szCs w:val="28"/>
        </w:rPr>
        <w:t xml:space="preserve">ОБГРУНТУВАННЯ </w:t>
      </w:r>
    </w:p>
    <w:p w:rsidR="00B02AA8" w:rsidRPr="000B6BC9" w:rsidRDefault="00B02AA8" w:rsidP="00B02AA8">
      <w:pPr>
        <w:jc w:val="center"/>
        <w:rPr>
          <w:rFonts w:ascii="Times New Roman" w:hAnsi="Times New Roman"/>
          <w:b/>
          <w:bCs/>
          <w:szCs w:val="28"/>
        </w:rPr>
      </w:pPr>
      <w:r w:rsidRPr="000B6BC9">
        <w:rPr>
          <w:rFonts w:ascii="Times New Roman" w:hAnsi="Times New Roman"/>
          <w:b/>
          <w:bCs/>
          <w:szCs w:val="28"/>
        </w:rPr>
        <w:t xml:space="preserve">про зупинення дії рішення сесії </w:t>
      </w:r>
      <w:proofErr w:type="spellStart"/>
      <w:r>
        <w:rPr>
          <w:rFonts w:ascii="Times New Roman" w:hAnsi="Times New Roman"/>
          <w:b/>
          <w:bCs/>
          <w:szCs w:val="28"/>
        </w:rPr>
        <w:t>Хорольської</w:t>
      </w:r>
      <w:proofErr w:type="spellEnd"/>
      <w:r>
        <w:rPr>
          <w:rFonts w:ascii="Times New Roman" w:hAnsi="Times New Roman"/>
          <w:b/>
          <w:bCs/>
          <w:szCs w:val="28"/>
        </w:rPr>
        <w:t xml:space="preserve"> міської</w:t>
      </w:r>
      <w:r w:rsidRPr="000B6BC9">
        <w:rPr>
          <w:rFonts w:ascii="Times New Roman" w:hAnsi="Times New Roman"/>
          <w:b/>
          <w:bCs/>
          <w:szCs w:val="28"/>
        </w:rPr>
        <w:t xml:space="preserve"> ради </w:t>
      </w:r>
    </w:p>
    <w:p w:rsidR="009F43B8" w:rsidRDefault="00B02AA8" w:rsidP="00B02AA8">
      <w:pPr>
        <w:jc w:val="center"/>
        <w:rPr>
          <w:rFonts w:ascii="Times New Roman" w:hAnsi="Times New Roman"/>
          <w:b/>
          <w:bCs/>
          <w:color w:val="000000"/>
          <w:szCs w:val="28"/>
        </w:rPr>
      </w:pPr>
      <w:r w:rsidRPr="000B6BC9">
        <w:rPr>
          <w:rFonts w:ascii="Times New Roman" w:hAnsi="Times New Roman"/>
          <w:b/>
          <w:bCs/>
          <w:szCs w:val="28"/>
        </w:rPr>
        <w:t xml:space="preserve">від </w:t>
      </w:r>
      <w:r w:rsidR="00F43149">
        <w:rPr>
          <w:rFonts w:ascii="Times New Roman" w:hAnsi="Times New Roman"/>
          <w:b/>
          <w:bCs/>
          <w:szCs w:val="28"/>
        </w:rPr>
        <w:t>14 квітня</w:t>
      </w:r>
      <w:r>
        <w:rPr>
          <w:rFonts w:ascii="Times New Roman" w:hAnsi="Times New Roman"/>
          <w:b/>
          <w:bCs/>
          <w:szCs w:val="28"/>
        </w:rPr>
        <w:t xml:space="preserve"> 2026 №3745 </w:t>
      </w:r>
      <w:r w:rsidRPr="00B02AA8">
        <w:rPr>
          <w:rFonts w:ascii="Times New Roman" w:hAnsi="Times New Roman"/>
          <w:b/>
          <w:bCs/>
          <w:color w:val="000000"/>
          <w:szCs w:val="28"/>
        </w:rPr>
        <w:t>«Про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5324810100:50:002:0279»</w:t>
      </w:r>
    </w:p>
    <w:p w:rsidR="00CB4566" w:rsidRDefault="00CB4566" w:rsidP="00B02AA8">
      <w:pPr>
        <w:jc w:val="center"/>
        <w:rPr>
          <w:rFonts w:ascii="Times New Roman" w:hAnsi="Times New Roman"/>
          <w:b/>
          <w:bCs/>
          <w:color w:val="000000"/>
          <w:szCs w:val="28"/>
        </w:rPr>
      </w:pPr>
    </w:p>
    <w:p w:rsidR="007B0C78" w:rsidRDefault="007B0C78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szCs w:val="28"/>
        </w:rPr>
        <w:tab/>
      </w:r>
      <w:r w:rsidR="00B02AA8">
        <w:rPr>
          <w:rFonts w:ascii="Times New Roman" w:hAnsi="Times New Roman"/>
          <w:szCs w:val="28"/>
        </w:rPr>
        <w:t>14</w:t>
      </w:r>
      <w:r w:rsidR="00F43149">
        <w:rPr>
          <w:rFonts w:ascii="Times New Roman" w:hAnsi="Times New Roman"/>
          <w:szCs w:val="28"/>
        </w:rPr>
        <w:t xml:space="preserve"> </w:t>
      </w:r>
      <w:r w:rsidR="00B02AA8">
        <w:rPr>
          <w:rFonts w:ascii="Times New Roman" w:hAnsi="Times New Roman"/>
          <w:szCs w:val="28"/>
        </w:rPr>
        <w:t xml:space="preserve">квітня 2026 року на </w:t>
      </w:r>
      <w:r>
        <w:rPr>
          <w:rFonts w:ascii="Times New Roman" w:hAnsi="Times New Roman"/>
          <w:szCs w:val="28"/>
        </w:rPr>
        <w:t xml:space="preserve">третьому пленарному засіданні </w:t>
      </w:r>
      <w:r w:rsidRPr="007B0C78">
        <w:rPr>
          <w:rFonts w:ascii="Times New Roman" w:hAnsi="Times New Roman"/>
          <w:szCs w:val="28"/>
        </w:rPr>
        <w:t xml:space="preserve">80 </w:t>
      </w:r>
      <w:r w:rsidR="00B02AA8" w:rsidRPr="007B0C78">
        <w:rPr>
          <w:rFonts w:ascii="Times New Roman" w:hAnsi="Times New Roman"/>
          <w:szCs w:val="28"/>
        </w:rPr>
        <w:t>сесії</w:t>
      </w:r>
      <w:r w:rsidR="00B02AA8">
        <w:rPr>
          <w:rFonts w:ascii="Times New Roman" w:hAnsi="Times New Roman"/>
          <w:szCs w:val="28"/>
        </w:rPr>
        <w:t xml:space="preserve"> 8 скликання </w:t>
      </w:r>
      <w:proofErr w:type="spellStart"/>
      <w:r w:rsidR="00B02AA8">
        <w:rPr>
          <w:rFonts w:ascii="Times New Roman" w:hAnsi="Times New Roman"/>
          <w:szCs w:val="28"/>
        </w:rPr>
        <w:t>Хорольської</w:t>
      </w:r>
      <w:proofErr w:type="spellEnd"/>
      <w:r w:rsidR="00B02AA8">
        <w:rPr>
          <w:rFonts w:ascii="Times New Roman" w:hAnsi="Times New Roman"/>
          <w:szCs w:val="28"/>
        </w:rPr>
        <w:t xml:space="preserve"> міської ради було прийнято рішення №3745</w:t>
      </w:r>
      <w:r w:rsidR="00F43149">
        <w:rPr>
          <w:rFonts w:ascii="Times New Roman" w:hAnsi="Times New Roman"/>
          <w:szCs w:val="28"/>
        </w:rPr>
        <w:t xml:space="preserve"> </w:t>
      </w:r>
      <w:r w:rsidRPr="007B0C78">
        <w:rPr>
          <w:rFonts w:ascii="Times New Roman" w:hAnsi="Times New Roman"/>
          <w:szCs w:val="28"/>
        </w:rPr>
        <w:t>«Про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5324810100:50:002:0279»</w:t>
      </w:r>
      <w:r w:rsidR="00B02AA8">
        <w:rPr>
          <w:rFonts w:ascii="Times New Roman" w:hAnsi="Times New Roman"/>
          <w:color w:val="000000"/>
          <w:szCs w:val="28"/>
        </w:rPr>
        <w:t>.</w:t>
      </w:r>
    </w:p>
    <w:p w:rsidR="007B0C78" w:rsidRDefault="007B0C78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</w:r>
      <w:r w:rsidR="00B02AA8">
        <w:rPr>
          <w:rFonts w:ascii="Times New Roman" w:hAnsi="Times New Roman"/>
          <w:color w:val="000000"/>
          <w:szCs w:val="28"/>
        </w:rPr>
        <w:t>Відповідно до частини 4 статті 59 Закону України «Про місцеве самоврядування в Україні», р</w:t>
      </w:r>
      <w:r w:rsidR="00B02AA8" w:rsidRPr="005C0483">
        <w:rPr>
          <w:rFonts w:ascii="Times New Roman" w:hAnsi="Times New Roman"/>
          <w:color w:val="000000"/>
          <w:szCs w:val="28"/>
        </w:rPr>
        <w:t xml:space="preserve">ішення сільської, селищної, міської ради у п'ятиденний строк з моменту його прийняття може бути зупинено сільським, селищним, міським головою і внесено на повторний розгляд відповідної ради із обґрунтуванням зауважень. Рада зобов'язана у двотижневий строк повторно розглянути рішення. </w:t>
      </w:r>
      <w:r w:rsidR="00F43149">
        <w:rPr>
          <w:rFonts w:ascii="Times New Roman" w:hAnsi="Times New Roman"/>
          <w:color w:val="000000"/>
          <w:szCs w:val="28"/>
        </w:rPr>
        <w:t xml:space="preserve"> </w:t>
      </w:r>
      <w:r w:rsidR="00B02AA8" w:rsidRPr="005C0483">
        <w:rPr>
          <w:rFonts w:ascii="Times New Roman" w:hAnsi="Times New Roman"/>
          <w:color w:val="000000"/>
          <w:szCs w:val="28"/>
        </w:rPr>
        <w:t>Якщо рада відхилила зауваження сільського, селищного, міського голови і підтвердила попереднє рішення двома третинами депутатів від загального складу ради, воно набирає чинності.</w:t>
      </w:r>
    </w:p>
    <w:p w:rsidR="00B02AA8" w:rsidRDefault="007B0C78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</w:r>
      <w:r w:rsidR="00B02AA8">
        <w:rPr>
          <w:rFonts w:ascii="Times New Roman" w:hAnsi="Times New Roman"/>
          <w:color w:val="000000"/>
          <w:szCs w:val="28"/>
        </w:rPr>
        <w:t>Відповідно до частини 2 статті 19 Конституції України, о</w:t>
      </w:r>
      <w:r w:rsidR="00B02AA8" w:rsidRPr="00552AAA">
        <w:rPr>
          <w:rFonts w:ascii="Times New Roman" w:hAnsi="Times New Roman"/>
          <w:color w:val="000000"/>
          <w:szCs w:val="28"/>
        </w:rPr>
        <w:t>ргани державної влади та органи місцевого самоврядування, їх посадові особи зобов'язані діяти лише на підставі, в межах повноважень та у спосіб, що передбачені Конституцією та законами України.</w:t>
      </w:r>
    </w:p>
    <w:p w:rsidR="00F54C14" w:rsidRDefault="007B0C78" w:rsidP="00F54C14">
      <w:pPr>
        <w:tabs>
          <w:tab w:val="left" w:pos="0"/>
        </w:tabs>
        <w:ind w:firstLine="567"/>
        <w:jc w:val="both"/>
        <w:rPr>
          <w:rFonts w:ascii="Times New Roman" w:eastAsiaTheme="minorEastAsia" w:hAnsi="Times New Roman"/>
          <w:szCs w:val="28"/>
        </w:rPr>
      </w:pPr>
      <w:r>
        <w:rPr>
          <w:rFonts w:ascii="Times New Roman" w:hAnsi="Times New Roman"/>
          <w:color w:val="000000"/>
          <w:szCs w:val="28"/>
        </w:rPr>
        <w:tab/>
      </w:r>
      <w:r w:rsidR="00E942D5">
        <w:rPr>
          <w:rFonts w:ascii="Times New Roman" w:hAnsi="Times New Roman"/>
          <w:color w:val="000000"/>
          <w:szCs w:val="28"/>
        </w:rPr>
        <w:t>Д</w:t>
      </w:r>
      <w:r>
        <w:rPr>
          <w:rFonts w:ascii="Times New Roman" w:hAnsi="Times New Roman"/>
          <w:color w:val="000000"/>
          <w:szCs w:val="28"/>
        </w:rPr>
        <w:t>о виконавчого комітету місь</w:t>
      </w:r>
      <w:r w:rsidR="00E942D5">
        <w:rPr>
          <w:rFonts w:ascii="Times New Roman" w:hAnsi="Times New Roman"/>
          <w:color w:val="000000"/>
          <w:szCs w:val="28"/>
        </w:rPr>
        <w:t>к</w:t>
      </w:r>
      <w:r>
        <w:rPr>
          <w:rFonts w:ascii="Times New Roman" w:hAnsi="Times New Roman"/>
          <w:color w:val="000000"/>
          <w:szCs w:val="28"/>
        </w:rPr>
        <w:t>ої ради надійшл</w:t>
      </w:r>
      <w:r w:rsidR="00E942D5">
        <w:rPr>
          <w:rFonts w:ascii="Times New Roman" w:hAnsi="Times New Roman"/>
          <w:color w:val="000000"/>
          <w:szCs w:val="28"/>
        </w:rPr>
        <w:t xml:space="preserve">а колективна заява мешканців ЖИТЛОВО-БУДІВЕЛЬНОГО КООПЕРАТИВУ «БЕРІЗКА 74» (вул. Незалежності, 74а м. Хорол Лубенський район Полтавська область) </w:t>
      </w:r>
      <w:r w:rsidR="00E942D5">
        <w:rPr>
          <w:rFonts w:ascii="Times New Roman" w:eastAsiaTheme="minorEastAsia" w:hAnsi="Times New Roman"/>
          <w:szCs w:val="28"/>
        </w:rPr>
        <w:t xml:space="preserve">від 10.04.2026 № </w:t>
      </w:r>
      <w:proofErr w:type="spellStart"/>
      <w:r w:rsidR="00E942D5">
        <w:rPr>
          <w:rFonts w:ascii="Times New Roman" w:eastAsiaTheme="minorEastAsia" w:hAnsi="Times New Roman"/>
          <w:szCs w:val="28"/>
        </w:rPr>
        <w:t>Ко</w:t>
      </w:r>
      <w:proofErr w:type="spellEnd"/>
      <w:r w:rsidR="00E942D5">
        <w:rPr>
          <w:rFonts w:ascii="Times New Roman" w:eastAsiaTheme="minorEastAsia" w:hAnsi="Times New Roman"/>
          <w:szCs w:val="28"/>
        </w:rPr>
        <w:t xml:space="preserve">-84/02-15 щодо облаштування дитячого майданчика (встановлення нових та додаткових гойдалок) на прибудинковій території. </w:t>
      </w:r>
    </w:p>
    <w:p w:rsidR="00F8207B" w:rsidRPr="00F8207B" w:rsidRDefault="00CB4566" w:rsidP="00F54C14">
      <w:pPr>
        <w:tabs>
          <w:tab w:val="left" w:pos="0"/>
        </w:tabs>
        <w:ind w:firstLine="567"/>
        <w:jc w:val="both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</w:rPr>
        <w:t>Д</w:t>
      </w:r>
      <w:r w:rsidR="00F8207B">
        <w:rPr>
          <w:rFonts w:ascii="Times New Roman" w:eastAsiaTheme="minorEastAsia" w:hAnsi="Times New Roman"/>
          <w:szCs w:val="28"/>
        </w:rPr>
        <w:t>ане звернення стосується</w:t>
      </w:r>
      <w:r>
        <w:rPr>
          <w:rFonts w:ascii="Times New Roman" w:eastAsiaTheme="minorEastAsia" w:hAnsi="Times New Roman"/>
          <w:szCs w:val="28"/>
        </w:rPr>
        <w:t xml:space="preserve"> розвитку та </w:t>
      </w:r>
      <w:r w:rsidR="00F8207B">
        <w:rPr>
          <w:rFonts w:ascii="Times New Roman" w:eastAsiaTheme="minorEastAsia" w:hAnsi="Times New Roman"/>
          <w:szCs w:val="28"/>
        </w:rPr>
        <w:t>покращення дозвілля дітей</w:t>
      </w:r>
      <w:r>
        <w:rPr>
          <w:rFonts w:ascii="Times New Roman" w:eastAsiaTheme="minorEastAsia" w:hAnsi="Times New Roman"/>
          <w:szCs w:val="28"/>
        </w:rPr>
        <w:t xml:space="preserve">, а тому є важливим для підтримки соціального захисту населення, зокрема мешканців ЖБК </w:t>
      </w:r>
      <w:r>
        <w:rPr>
          <w:rFonts w:ascii="Times New Roman" w:hAnsi="Times New Roman"/>
          <w:color w:val="000000"/>
          <w:szCs w:val="28"/>
        </w:rPr>
        <w:t>«БЕРІЗКА 74».</w:t>
      </w:r>
    </w:p>
    <w:p w:rsidR="007B0C78" w:rsidRPr="00F54C14" w:rsidRDefault="00F54C14" w:rsidP="00F54C14">
      <w:pPr>
        <w:tabs>
          <w:tab w:val="left" w:pos="0"/>
        </w:tabs>
        <w:ind w:firstLine="567"/>
        <w:jc w:val="both"/>
        <w:rPr>
          <w:rFonts w:ascii="Times New Roman" w:eastAsiaTheme="minorEastAsia" w:hAnsi="Times New Roman"/>
          <w:szCs w:val="28"/>
        </w:rPr>
      </w:pPr>
      <w:r>
        <w:rPr>
          <w:rFonts w:ascii="Times New Roman" w:eastAsiaTheme="minorEastAsia" w:hAnsi="Times New Roman"/>
          <w:szCs w:val="28"/>
        </w:rPr>
        <w:t>У зв</w:t>
      </w:r>
      <w:r w:rsidRPr="00F54C14">
        <w:rPr>
          <w:rFonts w:ascii="Times New Roman" w:eastAsiaTheme="minorEastAsia" w:hAnsi="Times New Roman"/>
          <w:szCs w:val="28"/>
        </w:rPr>
        <w:t>’</w:t>
      </w:r>
      <w:r>
        <w:rPr>
          <w:rFonts w:ascii="Times New Roman" w:eastAsiaTheme="minorEastAsia" w:hAnsi="Times New Roman"/>
          <w:szCs w:val="28"/>
        </w:rPr>
        <w:t xml:space="preserve">язку з розглядом колективної заяви </w:t>
      </w:r>
      <w:r w:rsidR="00394A2F">
        <w:rPr>
          <w:rFonts w:ascii="Times New Roman" w:eastAsiaTheme="minorEastAsia" w:hAnsi="Times New Roman"/>
          <w:szCs w:val="28"/>
        </w:rPr>
        <w:t>щодо встановлення та облаштування дитячого майданчика</w:t>
      </w:r>
      <w:r w:rsidR="00F43149">
        <w:rPr>
          <w:rFonts w:ascii="Times New Roman" w:eastAsiaTheme="minorEastAsia" w:hAnsi="Times New Roman"/>
          <w:szCs w:val="28"/>
        </w:rPr>
        <w:t xml:space="preserve"> </w:t>
      </w:r>
      <w:r>
        <w:rPr>
          <w:rFonts w:ascii="Times New Roman" w:eastAsiaTheme="minorEastAsia" w:hAnsi="Times New Roman"/>
          <w:szCs w:val="28"/>
        </w:rPr>
        <w:t>є необхідність з</w:t>
      </w:r>
      <w:r w:rsidRPr="00F54C14">
        <w:rPr>
          <w:rFonts w:ascii="Times New Roman" w:eastAsiaTheme="minorEastAsia" w:hAnsi="Times New Roman"/>
          <w:szCs w:val="28"/>
        </w:rPr>
        <w:t>’</w:t>
      </w:r>
      <w:r>
        <w:rPr>
          <w:rFonts w:ascii="Times New Roman" w:eastAsiaTheme="minorEastAsia" w:hAnsi="Times New Roman"/>
          <w:szCs w:val="28"/>
        </w:rPr>
        <w:t>ясувати доцільн</w:t>
      </w:r>
      <w:r w:rsidR="00753E2E">
        <w:rPr>
          <w:rFonts w:ascii="Times New Roman" w:eastAsiaTheme="minorEastAsia" w:hAnsi="Times New Roman"/>
          <w:szCs w:val="28"/>
        </w:rPr>
        <w:t>ість</w:t>
      </w:r>
      <w:r>
        <w:rPr>
          <w:rFonts w:ascii="Times New Roman" w:eastAsiaTheme="minorEastAsia" w:hAnsi="Times New Roman"/>
          <w:szCs w:val="28"/>
        </w:rPr>
        <w:t xml:space="preserve"> проведення земельних торгів</w:t>
      </w:r>
      <w:r w:rsidR="00394A2F">
        <w:rPr>
          <w:rFonts w:ascii="Times New Roman" w:eastAsiaTheme="minorEastAsia" w:hAnsi="Times New Roman"/>
          <w:szCs w:val="28"/>
        </w:rPr>
        <w:t>.</w:t>
      </w:r>
    </w:p>
    <w:p w:rsidR="007B0C78" w:rsidRDefault="00E942D5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ab/>
      </w:r>
      <w:r w:rsidR="007B0C78">
        <w:rPr>
          <w:rFonts w:ascii="Times New Roman" w:hAnsi="Times New Roman"/>
          <w:color w:val="000000"/>
          <w:szCs w:val="28"/>
        </w:rPr>
        <w:t xml:space="preserve">З огляду на вищевикладене, вважаю за доцільне зупинити дію рішення </w:t>
      </w:r>
      <w:r w:rsidR="007B0C78">
        <w:rPr>
          <w:rFonts w:ascii="Times New Roman" w:hAnsi="Times New Roman"/>
          <w:szCs w:val="28"/>
        </w:rPr>
        <w:t>№3745 «</w:t>
      </w:r>
      <w:r w:rsidR="007B0C78" w:rsidRPr="007B0C78">
        <w:rPr>
          <w:rFonts w:ascii="Times New Roman" w:hAnsi="Times New Roman"/>
          <w:szCs w:val="28"/>
        </w:rPr>
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5324810100:50:002:0279»</w:t>
      </w:r>
      <w:r w:rsidR="007B0C78">
        <w:rPr>
          <w:rFonts w:ascii="Times New Roman" w:hAnsi="Times New Roman"/>
          <w:color w:val="000000"/>
          <w:szCs w:val="28"/>
        </w:rPr>
        <w:t xml:space="preserve"> та винести на повторний розгляд сесії </w:t>
      </w:r>
      <w:proofErr w:type="spellStart"/>
      <w:r w:rsidR="007B0C78">
        <w:rPr>
          <w:rFonts w:ascii="Times New Roman" w:hAnsi="Times New Roman"/>
          <w:color w:val="000000"/>
          <w:szCs w:val="28"/>
        </w:rPr>
        <w:t>Хорольської</w:t>
      </w:r>
      <w:proofErr w:type="spellEnd"/>
      <w:r w:rsidR="007B0C78">
        <w:rPr>
          <w:rFonts w:ascii="Times New Roman" w:hAnsi="Times New Roman"/>
          <w:color w:val="000000"/>
          <w:szCs w:val="28"/>
        </w:rPr>
        <w:t xml:space="preserve"> міської ради.</w:t>
      </w:r>
    </w:p>
    <w:p w:rsidR="007B0C78" w:rsidRDefault="007B0C78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</w:p>
    <w:p w:rsidR="00CB4566" w:rsidRDefault="00CB4566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</w:p>
    <w:p w:rsidR="00394A2F" w:rsidRDefault="00394A2F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</w:p>
    <w:p w:rsidR="00CB4566" w:rsidRPr="007B0C78" w:rsidRDefault="00CB4566" w:rsidP="007B0C78">
      <w:pPr>
        <w:tabs>
          <w:tab w:val="left" w:pos="0"/>
        </w:tabs>
        <w:jc w:val="both"/>
        <w:rPr>
          <w:rFonts w:ascii="Times New Roman" w:hAnsi="Times New Roman"/>
          <w:color w:val="000000"/>
          <w:szCs w:val="28"/>
        </w:rPr>
      </w:pPr>
      <w:r>
        <w:rPr>
          <w:rFonts w:ascii="Times New Roman" w:hAnsi="Times New Roman"/>
          <w:color w:val="000000"/>
          <w:szCs w:val="28"/>
        </w:rPr>
        <w:t>Міський голова                                                                        Сергій ВОЛОШИН</w:t>
      </w:r>
    </w:p>
    <w:sectPr w:rsidR="00CB4566" w:rsidRPr="007B0C78" w:rsidSect="00C90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A6489"/>
    <w:rsid w:val="001A6489"/>
    <w:rsid w:val="00394A2F"/>
    <w:rsid w:val="00753E2E"/>
    <w:rsid w:val="007B0C78"/>
    <w:rsid w:val="00977FAF"/>
    <w:rsid w:val="009F43B8"/>
    <w:rsid w:val="00B02AA8"/>
    <w:rsid w:val="00C90B37"/>
    <w:rsid w:val="00CB4566"/>
    <w:rsid w:val="00E942D5"/>
    <w:rsid w:val="00F43149"/>
    <w:rsid w:val="00F54C14"/>
    <w:rsid w:val="00F82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AA8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02AA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1550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admin</cp:lastModifiedBy>
  <cp:revision>2</cp:revision>
  <cp:lastPrinted>2026-04-30T11:45:00Z</cp:lastPrinted>
  <dcterms:created xsi:type="dcterms:W3CDTF">2026-04-30T11:46:00Z</dcterms:created>
  <dcterms:modified xsi:type="dcterms:W3CDTF">2026-04-30T11:46:00Z</dcterms:modified>
</cp:coreProperties>
</file>